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08724B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"____" _________ 20__ </w:t>
      </w:r>
      <w:r w:rsidR="009E5CA7" w:rsidRPr="00D0708F">
        <w:rPr>
          <w:rFonts w:ascii="Times New Roman" w:hAnsi="Times New Roman"/>
          <w:sz w:val="26"/>
          <w:szCs w:val="26"/>
        </w:rPr>
        <w:t>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C93A6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6E4336" w:rsidRPr="00D0708F" w:rsidRDefault="006E4336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4F49BD" w:rsidRPr="004F49BD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</w:t>
      </w:r>
      <w:r w:rsidR="00504EBF">
        <w:rPr>
          <w:rFonts w:ascii="Times New Roman" w:hAnsi="Times New Roman" w:cs="Times New Roman"/>
          <w:sz w:val="26"/>
          <w:szCs w:val="26"/>
        </w:rPr>
        <w:t>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D6543C" w:rsidRPr="00D6543C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4F49BD" w:rsidRPr="004F49B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>1. В сфере законодательства Российской Федерации: Налогового кодекса Российской Федерации;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4A5D62">
        <w:rPr>
          <w:rFonts w:ascii="Times New Roman" w:hAnsi="Times New Roman" w:cs="Times New Roman"/>
          <w:sz w:val="26"/>
          <w:szCs w:val="26"/>
        </w:rPr>
        <w:t>Гражданского кодекса Российской Федерации; Федерального закона от 27 июля 2010 г. № 210-ФЗ «Об организации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услуг»; Закона Российской Федерации от 21 марта 1991 г. № 943-1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26 октября 2002 г. № 127-ФЗ «О несостоятельности (банкротстве)»; постановления Правительства Российской Федерации от 30 сентября 2004 г. № 506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916A6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8E192C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DF0C8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AC78FF" w:rsidRPr="00AC78F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оперативно реализовывать управленческие решения; обеспеч</w:t>
      </w:r>
      <w:r w:rsidR="00CF06B8">
        <w:rPr>
          <w:rFonts w:ascii="Times New Roman" w:hAnsi="Times New Roman" w:cs="Times New Roman"/>
          <w:sz w:val="26"/>
          <w:szCs w:val="26"/>
        </w:rPr>
        <w:t>ивать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</w:t>
      </w:r>
      <w:r w:rsidR="00E53289" w:rsidRPr="00E53289">
        <w:rPr>
          <w:rFonts w:ascii="Times New Roman" w:hAnsi="Times New Roman" w:cs="Times New Roman"/>
          <w:sz w:val="26"/>
          <w:szCs w:val="26"/>
        </w:rPr>
        <w:t>выполнени</w:t>
      </w:r>
      <w:r w:rsidR="00CF06B8">
        <w:rPr>
          <w:rFonts w:ascii="Times New Roman" w:hAnsi="Times New Roman" w:cs="Times New Roman"/>
          <w:sz w:val="26"/>
          <w:szCs w:val="26"/>
        </w:rPr>
        <w:t>е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</w:t>
      </w:r>
      <w:r w:rsidR="00CF06B8">
        <w:rPr>
          <w:rFonts w:ascii="Times New Roman" w:hAnsi="Times New Roman" w:cs="Times New Roman"/>
          <w:sz w:val="26"/>
          <w:szCs w:val="26"/>
        </w:rPr>
        <w:t xml:space="preserve">; умение 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CF06B8">
        <w:rPr>
          <w:rFonts w:ascii="Times New Roman" w:hAnsi="Times New Roman" w:cs="Times New Roman"/>
          <w:sz w:val="26"/>
          <w:szCs w:val="26"/>
        </w:rPr>
        <w:t>ировать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 прогнозирова</w:t>
      </w:r>
      <w:r w:rsidR="00CF06B8">
        <w:rPr>
          <w:rFonts w:ascii="Times New Roman" w:hAnsi="Times New Roman" w:cs="Times New Roman"/>
          <w:sz w:val="26"/>
          <w:szCs w:val="26"/>
        </w:rPr>
        <w:t>ть результаты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деятельности в порученной сфере</w:t>
      </w:r>
      <w:r w:rsidR="00CF06B8">
        <w:rPr>
          <w:rFonts w:ascii="Times New Roman" w:hAnsi="Times New Roman" w:cs="Times New Roman"/>
          <w:sz w:val="26"/>
          <w:szCs w:val="26"/>
        </w:rPr>
        <w:t>;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использование опыта и </w:t>
      </w:r>
      <w:r w:rsidR="00E53289" w:rsidRPr="00E53289">
        <w:rPr>
          <w:rFonts w:ascii="Times New Roman" w:hAnsi="Times New Roman" w:cs="Times New Roman"/>
          <w:sz w:val="26"/>
          <w:szCs w:val="26"/>
        </w:rPr>
        <w:lastRenderedPageBreak/>
        <w:t>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31699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1699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r w:rsidR="00431699" w:rsidRPr="00431699">
        <w:rPr>
          <w:rFonts w:ascii="Times New Roman" w:hAnsi="Times New Roman" w:cs="Times New Roman"/>
          <w:sz w:val="26"/>
          <w:szCs w:val="26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31699">
        <w:rPr>
          <w:rFonts w:ascii="Times New Roman" w:hAnsi="Times New Roman" w:cs="Times New Roman"/>
          <w:sz w:val="26"/>
          <w:szCs w:val="26"/>
        </w:rPr>
        <w:t>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06553A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06553A" w:rsidRPr="0006553A" w:rsidRDefault="0006553A" w:rsidP="0006553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6553A" w:rsidRPr="00A11381" w:rsidRDefault="0006553A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Pr="00EA764C">
        <w:rPr>
          <w:rFonts w:ascii="Times New Roman" w:hAnsi="Times New Roman" w:cs="Times New Roman"/>
          <w:sz w:val="26"/>
          <w:szCs w:val="26"/>
        </w:rPr>
        <w:lastRenderedPageBreak/>
        <w:t>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(Собрание законодательства Российской Федерации, 2004, № 40,</w:t>
      </w:r>
      <w:r w:rsidR="0052206E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ст. 3961;2017, № 15 (ч. 1), ст. 2194), приказами (распоряжениями) </w:t>
      </w:r>
      <w:r w:rsidR="0079072B">
        <w:rPr>
          <w:rStyle w:val="FontStyle35"/>
        </w:rPr>
        <w:t xml:space="preserve">   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157744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79072B" w:rsidRDefault="0079072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иных актов по поручению </w:t>
      </w:r>
      <w:r w:rsidR="0079072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начальника отдела</w:t>
      </w: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 xml:space="preserve">с федеральными </w:t>
      </w:r>
      <w:r w:rsidR="00927660" w:rsidRPr="00905672">
        <w:rPr>
          <w:rStyle w:val="FontStyle35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E5713">
        <w:rPr>
          <w:rStyle w:val="FontStyle35"/>
        </w:rPr>
        <w:t xml:space="preserve">      </w:t>
      </w:r>
      <w:r w:rsidR="00927660" w:rsidRPr="00B2257D">
        <w:rPr>
          <w:rStyle w:val="FontStyle35"/>
        </w:rPr>
        <w:t xml:space="preserve">№ 33, ст. 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139C" w:rsidRPr="00A916A6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6553A" w:rsidRPr="0006553A" w:rsidRDefault="0006553A" w:rsidP="000655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</w:t>
      </w:r>
    </w:p>
    <w:p w:rsidR="0008724B" w:rsidRDefault="0006553A" w:rsidP="006D13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процедур банкротства</w:t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С.В. Мякишев</w:t>
      </w:r>
      <w:bookmarkStart w:id="0" w:name="_GoBack"/>
      <w:bookmarkEnd w:id="0"/>
    </w:p>
    <w:sectPr w:rsidR="0008724B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13F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6D13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6C41"/>
    <w:rsid w:val="0005514B"/>
    <w:rsid w:val="0006553A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13FD"/>
    <w:rsid w:val="006D4444"/>
    <w:rsid w:val="006D61C2"/>
    <w:rsid w:val="006E4336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44C91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513288-4312-4189-B331-974A1F2D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1FF80-A50A-4402-AB5B-E3B85FFF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2019-08-15T06:00:00Z</cp:lastPrinted>
  <dcterms:created xsi:type="dcterms:W3CDTF">2021-07-12T10:47:00Z</dcterms:created>
  <dcterms:modified xsi:type="dcterms:W3CDTF">2021-07-12T10:47:00Z</dcterms:modified>
</cp:coreProperties>
</file>